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聊城市人力资源和社会保障局办公楼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防水维修项目批前公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示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4228"/>
        <w:gridCol w:w="1266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  <w:t>申报单位</w:t>
            </w:r>
          </w:p>
        </w:tc>
        <w:tc>
          <w:tcPr>
            <w:tcW w:w="7462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聊城市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7462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聊城市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人力资源和社会保障局办公楼防水维修项目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  <w:t>项目地点</w:t>
            </w:r>
          </w:p>
        </w:tc>
        <w:tc>
          <w:tcPr>
            <w:tcW w:w="4228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东昌府区振兴西路166号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  <w:t>项目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  <w:t>年度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  <w:t>工程造价</w:t>
            </w:r>
          </w:p>
        </w:tc>
        <w:tc>
          <w:tcPr>
            <w:tcW w:w="4228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107.62万元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  <w:t>资金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  <w:t>来源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  <w:t>财政</w:t>
            </w:r>
          </w:p>
          <w:p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  <w:t>统筹安排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  <w:t>维修改造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  <w:t>项目主要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  <w:t>内容</w:t>
            </w:r>
          </w:p>
        </w:tc>
        <w:tc>
          <w:tcPr>
            <w:tcW w:w="7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地下室底板漏水治理、地下室侧墙漏水治理、基础吊顶工程、墙地砖及地面修复工程、涂料工程、更换破损套装门等。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审批单位</w:t>
            </w:r>
          </w:p>
        </w:tc>
        <w:tc>
          <w:tcPr>
            <w:tcW w:w="422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  <w:t>聊城市机关事务管理局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电话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0635-6068829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电子邮箱</w:t>
            </w:r>
          </w:p>
        </w:tc>
        <w:tc>
          <w:tcPr>
            <w:tcW w:w="422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  <w:t>lcsjgswgljfck@lc.shandong.cn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邮政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编码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252000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  <w:t>邮政地址</w:t>
            </w:r>
          </w:p>
        </w:tc>
        <w:tc>
          <w:tcPr>
            <w:tcW w:w="7462" w:type="dxa"/>
            <w:gridSpan w:val="3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  <w:t>东昌府区花园北路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22号</w:t>
            </w:r>
          </w:p>
        </w:tc>
      </w:tr>
    </w:tbl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bookmarkStart w:id="0" w:name="_GoBack"/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本公示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" w:eastAsia="zh-CN" w:bidi="ar"/>
        </w:rPr>
        <w:t>发布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日期为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2024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6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26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日，公示期为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6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" w:eastAsia="zh-CN" w:bidi="ar"/>
        </w:rPr>
        <w:t>月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27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" w:eastAsia="zh-CN" w:bidi="ar"/>
        </w:rPr>
        <w:t>日-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7月3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日（5个工作日）。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公民、法人和其他经济组织在公示期内，对本审批事项内容有其他意见建议的，可向我局提出书面陈述。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C5D28"/>
    <w:rsid w:val="2AA706DA"/>
    <w:rsid w:val="3DFF1A29"/>
    <w:rsid w:val="3F7F9342"/>
    <w:rsid w:val="3FDF3039"/>
    <w:rsid w:val="5FEBFEC5"/>
    <w:rsid w:val="6FFA6987"/>
    <w:rsid w:val="79D7A45B"/>
    <w:rsid w:val="7BBFECAE"/>
    <w:rsid w:val="7DCF4F0C"/>
    <w:rsid w:val="96D355B4"/>
    <w:rsid w:val="9F560E92"/>
    <w:rsid w:val="B6373688"/>
    <w:rsid w:val="BBFC5D28"/>
    <w:rsid w:val="BFF7E0AF"/>
    <w:rsid w:val="D2EFDEA1"/>
    <w:rsid w:val="D7EF5573"/>
    <w:rsid w:val="DFBD16D0"/>
    <w:rsid w:val="E5FE7949"/>
    <w:rsid w:val="EADFE38D"/>
    <w:rsid w:val="EB9FA392"/>
    <w:rsid w:val="EFFFBB42"/>
    <w:rsid w:val="FDBD89F7"/>
    <w:rsid w:val="FFFD8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351</Characters>
  <Lines>0</Lines>
  <Paragraphs>0</Paragraphs>
  <TotalTime>13</TotalTime>
  <ScaleCrop>false</ScaleCrop>
  <LinksUpToDate>false</LinksUpToDate>
  <CharactersWithSpaces>352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2022-09-09T16:32:00Z</dcterms:created>
  <dc:creator>努力努力再努力</dc:creator>
  <cp:lastModifiedBy>源</cp:lastModifiedBy>
  <cp:lastPrinted>2024-06-26T02:29:00Z</cp:lastPrinted>
  <dcterms:modified xsi:type="dcterms:W3CDTF">2024-06-27T01:14:34Z</dcterms:modified>
  <dc:title>聊城市人力资源和社会保障局办公楼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