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ind w:left="118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 1</w:t>
      </w:r>
    </w:p>
    <w:p>
      <w:pPr>
        <w:pStyle w:val="3"/>
        <w:spacing w:before="6"/>
        <w:rPr>
          <w:rFonts w:ascii="Times New Roman"/>
          <w:sz w:val="28"/>
        </w:rPr>
      </w:pPr>
    </w:p>
    <w:p>
      <w:pPr>
        <w:pStyle w:val="2"/>
      </w:pPr>
      <w:bookmarkStart w:id="0" w:name="_GoBack"/>
      <w:r>
        <w:rPr>
          <w:rFonts w:hint="eastAsia"/>
          <w:lang w:eastAsia="zh-CN"/>
        </w:rPr>
        <w:t>聊城市</w:t>
      </w:r>
      <w:r>
        <w:t>公共机构节约能源资源专家申请表</w:t>
      </w:r>
    </w:p>
    <w:bookmarkEnd w:id="0"/>
    <w:p>
      <w:pPr>
        <w:pStyle w:val="3"/>
        <w:spacing w:before="1"/>
        <w:rPr>
          <w:rFonts w:ascii="方正小标宋简体"/>
          <w:sz w:val="7"/>
        </w:rPr>
      </w:pPr>
    </w:p>
    <w:tbl>
      <w:tblPr>
        <w:tblStyle w:val="5"/>
        <w:tblW w:w="0" w:type="auto"/>
        <w:tblInd w:w="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827"/>
        <w:gridCol w:w="1427"/>
        <w:gridCol w:w="1618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67" w:type="dxa"/>
          </w:tcPr>
          <w:p>
            <w:pPr>
              <w:pStyle w:val="7"/>
              <w:tabs>
                <w:tab w:val="left" w:pos="1165"/>
              </w:tabs>
              <w:spacing w:before="190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姓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名</w:t>
            </w:r>
          </w:p>
        </w:tc>
        <w:tc>
          <w:tcPr>
            <w:tcW w:w="1827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27" w:type="dxa"/>
          </w:tcPr>
          <w:p>
            <w:pPr>
              <w:pStyle w:val="7"/>
              <w:tabs>
                <w:tab w:val="left" w:pos="851"/>
              </w:tabs>
              <w:spacing w:before="19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性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别</w:t>
            </w:r>
          </w:p>
        </w:tc>
        <w:tc>
          <w:tcPr>
            <w:tcW w:w="161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21" w:type="dxa"/>
            <w:vMerge w:val="restart"/>
          </w:tcPr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spacing w:before="8"/>
              <w:rPr>
                <w:rFonts w:ascii="方正小标宋简体"/>
                <w:sz w:val="21"/>
              </w:rPr>
            </w:pPr>
          </w:p>
          <w:p>
            <w:pPr>
              <w:pStyle w:val="7"/>
              <w:ind w:left="761" w:right="750"/>
              <w:jc w:val="center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67" w:type="dxa"/>
          </w:tcPr>
          <w:p>
            <w:pPr>
              <w:pStyle w:val="7"/>
              <w:tabs>
                <w:tab w:val="left" w:pos="1165"/>
              </w:tabs>
              <w:spacing w:before="189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籍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贯</w:t>
            </w:r>
          </w:p>
        </w:tc>
        <w:tc>
          <w:tcPr>
            <w:tcW w:w="1827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427" w:type="dxa"/>
          </w:tcPr>
          <w:p>
            <w:pPr>
              <w:pStyle w:val="7"/>
              <w:spacing w:before="18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出生年月</w:t>
            </w:r>
          </w:p>
        </w:tc>
        <w:tc>
          <w:tcPr>
            <w:tcW w:w="1618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67" w:type="dxa"/>
          </w:tcPr>
          <w:p>
            <w:pPr>
              <w:pStyle w:val="7"/>
              <w:spacing w:before="189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</w:p>
        </w:tc>
        <w:tc>
          <w:tcPr>
            <w:tcW w:w="4872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67" w:type="dxa"/>
          </w:tcPr>
          <w:p>
            <w:pPr>
              <w:pStyle w:val="7"/>
              <w:spacing w:before="188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毕业院校</w:t>
            </w:r>
          </w:p>
        </w:tc>
        <w:tc>
          <w:tcPr>
            <w:tcW w:w="4872" w:type="dxa"/>
            <w:gridSpan w:val="3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67" w:type="dxa"/>
          </w:tcPr>
          <w:p>
            <w:pPr>
              <w:pStyle w:val="7"/>
              <w:spacing w:before="190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学历</w:t>
            </w:r>
            <w:r>
              <w:rPr>
                <w:rFonts w:ascii="Times New Roman" w:eastAsia="Times New Roman"/>
                <w:b/>
                <w:i/>
                <w:sz w:val="28"/>
              </w:rPr>
              <w:t>/</w:t>
            </w:r>
            <w:r>
              <w:rPr>
                <w:b/>
                <w:sz w:val="28"/>
              </w:rPr>
              <w:t>专业</w:t>
            </w:r>
          </w:p>
        </w:tc>
        <w:tc>
          <w:tcPr>
            <w:tcW w:w="3254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7"/>
              <w:spacing w:before="190"/>
              <w:ind w:left="18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政治面貌</w:t>
            </w:r>
          </w:p>
        </w:tc>
        <w:tc>
          <w:tcPr>
            <w:tcW w:w="2121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67" w:type="dxa"/>
          </w:tcPr>
          <w:p>
            <w:pPr>
              <w:pStyle w:val="7"/>
              <w:spacing w:before="189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研究领域</w:t>
            </w:r>
          </w:p>
        </w:tc>
        <w:tc>
          <w:tcPr>
            <w:tcW w:w="3254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7"/>
              <w:spacing w:before="189"/>
              <w:ind w:left="187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职务</w:t>
            </w:r>
            <w:r>
              <w:rPr>
                <w:rFonts w:ascii="Times New Roman" w:eastAsia="Times New Roman"/>
                <w:b/>
                <w:i/>
                <w:sz w:val="28"/>
              </w:rPr>
              <w:t>/</w:t>
            </w:r>
            <w:r>
              <w:rPr>
                <w:b/>
                <w:sz w:val="28"/>
              </w:rPr>
              <w:t>职称</w:t>
            </w:r>
          </w:p>
        </w:tc>
        <w:tc>
          <w:tcPr>
            <w:tcW w:w="2121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67" w:type="dxa"/>
          </w:tcPr>
          <w:p>
            <w:pPr>
              <w:pStyle w:val="7"/>
              <w:spacing w:before="189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通讯地址</w:t>
            </w:r>
          </w:p>
        </w:tc>
        <w:tc>
          <w:tcPr>
            <w:tcW w:w="3254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7"/>
              <w:spacing w:before="189"/>
              <w:ind w:left="18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邮政编码</w:t>
            </w:r>
          </w:p>
        </w:tc>
        <w:tc>
          <w:tcPr>
            <w:tcW w:w="2121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67" w:type="dxa"/>
          </w:tcPr>
          <w:p>
            <w:pPr>
              <w:pStyle w:val="7"/>
              <w:spacing w:before="188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电话</w:t>
            </w:r>
            <w:r>
              <w:rPr>
                <w:rFonts w:ascii="Times New Roman" w:eastAsia="Times New Roman"/>
                <w:b/>
                <w:i/>
                <w:sz w:val="28"/>
              </w:rPr>
              <w:t>/</w:t>
            </w:r>
            <w:r>
              <w:rPr>
                <w:b/>
                <w:sz w:val="28"/>
              </w:rPr>
              <w:t>邮箱</w:t>
            </w:r>
          </w:p>
        </w:tc>
        <w:tc>
          <w:tcPr>
            <w:tcW w:w="3254" w:type="dxa"/>
            <w:gridSpan w:val="2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7"/>
              <w:spacing w:before="188"/>
              <w:ind w:left="18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专家类别</w:t>
            </w:r>
          </w:p>
        </w:tc>
        <w:tc>
          <w:tcPr>
            <w:tcW w:w="2121" w:type="dxa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360"/>
              </w:tabs>
              <w:spacing w:before="188" w:after="0" w:line="240" w:lineRule="auto"/>
              <w:ind w:left="108" w:leftChars="0" w:right="0" w:rightChars="0"/>
              <w:jc w:val="left"/>
              <w:rPr>
                <w:sz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</w:rPr>
              <w:t>□</w:t>
            </w:r>
            <w:r>
              <w:rPr>
                <w:spacing w:val="-1"/>
                <w:sz w:val="28"/>
              </w:rPr>
              <w:t>研究</w:t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□</w:t>
            </w:r>
            <w:r>
              <w:rPr>
                <w:sz w:val="28"/>
              </w:rPr>
              <w:t>评审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1" w:hRule="atLeast"/>
        </w:trPr>
        <w:tc>
          <w:tcPr>
            <w:tcW w:w="1767" w:type="dxa"/>
          </w:tcPr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41"/>
              </w:rPr>
            </w:pPr>
          </w:p>
          <w:p>
            <w:pPr>
              <w:pStyle w:val="7"/>
              <w:spacing w:before="1"/>
              <w:ind w:left="428"/>
              <w:rPr>
                <w:b/>
                <w:sz w:val="28"/>
              </w:rPr>
            </w:pPr>
            <w:r>
              <w:rPr>
                <w:b/>
                <w:sz w:val="28"/>
              </w:rPr>
              <w:t>个人简历</w:t>
            </w:r>
          </w:p>
        </w:tc>
        <w:tc>
          <w:tcPr>
            <w:tcW w:w="6993" w:type="dxa"/>
            <w:gridSpan w:val="4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1910" w:h="16840"/>
          <w:pgMar w:top="1580" w:right="1140" w:bottom="1300" w:left="1300" w:header="0" w:footer="1115" w:gutter="0"/>
          <w:pgNumType w:fmt="numberInDash"/>
          <w:cols w:space="720" w:num="1"/>
        </w:sectPr>
      </w:pPr>
    </w:p>
    <w:p>
      <w:pPr>
        <w:pStyle w:val="3"/>
        <w:spacing w:before="9"/>
        <w:rPr>
          <w:rFonts w:ascii="方正小标宋简体"/>
          <w:sz w:val="29"/>
        </w:rPr>
      </w:pPr>
    </w:p>
    <w:tbl>
      <w:tblPr>
        <w:tblStyle w:val="5"/>
        <w:tblW w:w="0" w:type="auto"/>
        <w:tblInd w:w="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6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 w:hRule="atLeast"/>
        </w:trPr>
        <w:tc>
          <w:tcPr>
            <w:tcW w:w="1767" w:type="dxa"/>
          </w:tcPr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33"/>
              </w:rPr>
            </w:pPr>
          </w:p>
          <w:p>
            <w:pPr>
              <w:pStyle w:val="7"/>
              <w:ind w:left="428"/>
              <w:rPr>
                <w:b/>
                <w:sz w:val="28"/>
              </w:rPr>
            </w:pPr>
            <w:r>
              <w:rPr>
                <w:b/>
                <w:sz w:val="28"/>
              </w:rPr>
              <w:t>擅长领域</w:t>
            </w:r>
          </w:p>
        </w:tc>
        <w:tc>
          <w:tcPr>
            <w:tcW w:w="6991" w:type="dxa"/>
          </w:tcPr>
          <w:p>
            <w:pPr>
              <w:pStyle w:val="7"/>
              <w:spacing w:before="12"/>
              <w:rPr>
                <w:rFonts w:ascii="方正小标宋简体"/>
                <w:sz w:val="23"/>
              </w:rPr>
            </w:pPr>
          </w:p>
          <w:p>
            <w:pPr>
              <w:pStyle w:val="7"/>
              <w:tabs>
                <w:tab w:val="left" w:pos="0"/>
                <w:tab w:val="left" w:pos="220"/>
                <w:tab w:val="left" w:pos="440"/>
              </w:tabs>
              <w:spacing w:before="1" w:line="374" w:lineRule="auto"/>
              <w:ind w:right="92" w:firstLine="276" w:firstLineChars="100"/>
              <w:rPr>
                <w:sz w:val="28"/>
              </w:rPr>
            </w:pPr>
            <w:r>
              <w:rPr>
                <w:spacing w:val="-2"/>
                <w:sz w:val="28"/>
              </w:rPr>
              <w:t>建筑节能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1"/>
                <w:sz w:val="28"/>
              </w:rPr>
              <w:t>围护结构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3"/>
                <w:sz w:val="28"/>
              </w:rPr>
              <w:t>暖通空调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高效照明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电能质</w:t>
            </w:r>
            <w:r>
              <w:rPr>
                <w:rFonts w:hint="eastAsia"/>
                <w:spacing w:val="-2"/>
                <w:sz w:val="28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53"/>
                <w:sz w:val="28"/>
              </w:rPr>
              <w:t>）</w:t>
            </w:r>
            <w:r>
              <w:rPr>
                <w:spacing w:val="-16"/>
                <w:sz w:val="28"/>
              </w:rPr>
              <w:t>能源资源计量管理</w:t>
            </w:r>
            <w:r>
              <w:rPr>
                <w:spacing w:val="-3"/>
                <w:sz w:val="28"/>
              </w:rPr>
              <w:t>（能源资源计量器具配备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z w:val="28"/>
              </w:rPr>
              <w:t>能</w:t>
            </w:r>
            <w:r>
              <w:rPr>
                <w:spacing w:val="-3"/>
                <w:sz w:val="28"/>
              </w:rPr>
              <w:t>耗水耗监测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z w:val="28"/>
              </w:rPr>
              <w:t>）</w:t>
            </w:r>
            <w:r>
              <w:rPr>
                <w:spacing w:val="-3"/>
                <w:sz w:val="28"/>
              </w:rPr>
              <w:t>新能源新技术（</w:t>
            </w:r>
            <w:r>
              <w:rPr>
                <w:spacing w:val="-1"/>
                <w:sz w:val="28"/>
              </w:rPr>
              <w:t>太阳能利用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地源热</w:t>
            </w:r>
            <w:r>
              <w:rPr>
                <w:spacing w:val="-1"/>
                <w:sz w:val="28"/>
              </w:rPr>
              <w:t>泵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空气源热泵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z w:val="28"/>
              </w:rPr>
              <w:t>电能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水能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储能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56"/>
                <w:sz w:val="28"/>
              </w:rPr>
              <w:t>）</w:t>
            </w:r>
            <w:r>
              <w:rPr>
                <w:spacing w:val="-3"/>
                <w:sz w:val="28"/>
              </w:rPr>
              <w:t>非常规水源利用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3"/>
                <w:sz w:val="28"/>
              </w:rPr>
              <w:t>生活垃圾分类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节能咨询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1"/>
                <w:sz w:val="28"/>
              </w:rPr>
              <w:t>能源审计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能源管理</w:t>
            </w:r>
            <w:r>
              <w:rPr>
                <w:spacing w:val="-3"/>
                <w:sz w:val="28"/>
              </w:rPr>
              <w:t>体系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3"/>
                <w:sz w:val="28"/>
              </w:rPr>
              <w:t>合同能源管理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碳管理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z w:val="28"/>
              </w:rPr>
              <w:t>）</w:t>
            </w:r>
          </w:p>
          <w:p>
            <w:pPr>
              <w:pStyle w:val="7"/>
              <w:spacing w:before="2"/>
              <w:ind w:left="427"/>
              <w:rPr>
                <w:sz w:val="28"/>
              </w:rPr>
            </w:pPr>
            <w:r>
              <w:rPr>
                <w:sz w:val="28"/>
              </w:rPr>
              <w:t>（请在自己擅长领域</w:t>
            </w:r>
            <w:r>
              <w:rPr>
                <w:rFonts w:hint="default" w:ascii="仿宋" w:hAnsi="仿宋" w:eastAsia="仿宋" w:cs="仿宋"/>
                <w:sz w:val="28"/>
                <w:lang w:val="en"/>
              </w:rPr>
              <w:t>☑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0" w:hRule="atLeast"/>
        </w:trPr>
        <w:tc>
          <w:tcPr>
            <w:tcW w:w="1767" w:type="dxa"/>
          </w:tcPr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spacing w:before="9"/>
              <w:rPr>
                <w:rFonts w:ascii="方正小标宋简体"/>
                <w:sz w:val="23"/>
              </w:rPr>
            </w:pPr>
          </w:p>
          <w:p>
            <w:pPr>
              <w:pStyle w:val="7"/>
              <w:spacing w:line="386" w:lineRule="auto"/>
              <w:ind w:left="320" w:right="169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>主要论著及研究成果</w:t>
            </w:r>
          </w:p>
        </w:tc>
        <w:tc>
          <w:tcPr>
            <w:tcW w:w="699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8758" w:type="dxa"/>
            <w:gridSpan w:val="2"/>
          </w:tcPr>
          <w:p>
            <w:pPr>
              <w:pStyle w:val="7"/>
              <w:spacing w:before="186"/>
              <w:ind w:left="428"/>
              <w:rPr>
                <w:b/>
                <w:sz w:val="28"/>
              </w:rPr>
            </w:pPr>
            <w:r>
              <w:rPr>
                <w:b/>
                <w:sz w:val="28"/>
              </w:rPr>
              <w:t>审核意见：</w:t>
            </w: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rPr>
                <w:rFonts w:ascii="方正小标宋简体"/>
                <w:sz w:val="28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4"/>
              <w:rPr>
                <w:rFonts w:hint="eastAsia" w:ascii="方正小标宋简体" w:eastAsia="仿宋_GB2312"/>
                <w:sz w:val="29"/>
                <w:lang w:val="en-US" w:eastAsia="zh-CN"/>
              </w:rPr>
            </w:pPr>
            <w:r>
              <w:rPr>
                <w:rFonts w:hint="eastAsia" w:ascii="方正小标宋简体"/>
                <w:sz w:val="29"/>
                <w:lang w:val="en-US" w:eastAsia="zh-CN"/>
              </w:rPr>
              <w:t xml:space="preserve"> </w:t>
            </w:r>
          </w:p>
          <w:p>
            <w:pPr>
              <w:pStyle w:val="7"/>
              <w:ind w:right="202"/>
              <w:jc w:val="right"/>
              <w:rPr>
                <w:rFonts w:hint="eastAsia" w:eastAsia="仿宋_GB2312"/>
                <w:w w:val="100"/>
                <w:sz w:val="28"/>
                <w:lang w:eastAsia="zh-CN"/>
              </w:rPr>
            </w:pPr>
            <w:r>
              <w:rPr>
                <w:rFonts w:hint="eastAsia"/>
                <w:w w:val="100"/>
                <w:sz w:val="28"/>
                <w:lang w:eastAsia="zh-CN"/>
              </w:rPr>
              <w:t>年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w w:val="100"/>
                <w:sz w:val="28"/>
                <w:lang w:eastAsia="zh-CN"/>
              </w:rPr>
              <w:t>月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w w:val="100"/>
                <w:sz w:val="28"/>
                <w:lang w:eastAsia="zh-CN"/>
              </w:rPr>
              <w:t>日</w:t>
            </w:r>
          </w:p>
          <w:p>
            <w:pPr>
              <w:pStyle w:val="7"/>
              <w:ind w:left="214"/>
              <w:rPr>
                <w:sz w:val="28"/>
              </w:rPr>
            </w:pPr>
          </w:p>
        </w:tc>
      </w:tr>
    </w:tbl>
    <w:p>
      <w:pPr>
        <w:spacing w:before="82"/>
        <w:ind w:left="358" w:right="0" w:firstLine="0"/>
        <w:jc w:val="left"/>
        <w:rPr>
          <w:sz w:val="24"/>
        </w:rPr>
      </w:pPr>
      <w:r>
        <w:rPr>
          <w:sz w:val="24"/>
        </w:rPr>
        <w:t>备注：申请表电子版，与学历、职称等证明材料复印或扫描件，一并提交。</w:t>
      </w:r>
    </w:p>
    <w:p>
      <w:pPr>
        <w:spacing w:after="0"/>
        <w:jc w:val="left"/>
        <w:rPr>
          <w:sz w:val="24"/>
        </w:rPr>
        <w:sectPr>
          <w:pgSz w:w="11910" w:h="16840"/>
          <w:pgMar w:top="1580" w:right="1140" w:bottom="1300" w:left="1300" w:header="0" w:footer="1115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NTNkNGE1Zjg2NWU2MjFhYjEyYWYyMjllYmIwMGMifQ=="/>
  </w:docVars>
  <w:rsids>
    <w:rsidRoot w:val="0C741B24"/>
    <w:rsid w:val="0C74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9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2024-05-31T09:01:00Z</dcterms:created>
  <dc:creator>夜空中最亮的星</dc:creator>
  <cp:lastModifiedBy>夜空中最亮的星</cp:lastModifiedBy>
  <dcterms:modified xsi:type="dcterms:W3CDTF">2024-05-31T09:02:47Z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C14DECCC66654053BA1A7BE4B84DE469_11</vt:lpwstr>
  </property>
</Properties>
</file>