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3" w:rsidRDefault="006206C3" w:rsidP="0068051C">
      <w:pPr>
        <w:spacing w:line="1000" w:lineRule="exact"/>
        <w:ind w:firstLineChars="50" w:firstLine="308"/>
        <w:rPr>
          <w:rFonts w:asciiTheme="majorEastAsia" w:eastAsiaTheme="majorEastAsia" w:hAnsiTheme="majorEastAsia" w:cs="方正小标宋简体"/>
          <w:b/>
          <w:color w:val="FF0000"/>
          <w:w w:val="102"/>
          <w:sz w:val="60"/>
          <w:szCs w:val="60"/>
        </w:rPr>
      </w:pPr>
    </w:p>
    <w:p w:rsidR="0068051C" w:rsidRPr="0068051C" w:rsidRDefault="0068051C" w:rsidP="0068051C">
      <w:pPr>
        <w:spacing w:line="1000" w:lineRule="exact"/>
        <w:ind w:firstLineChars="50" w:firstLine="308"/>
        <w:rPr>
          <w:rFonts w:asciiTheme="majorEastAsia" w:eastAsiaTheme="majorEastAsia" w:hAnsiTheme="majorEastAsia" w:cs="方正小标宋简体"/>
          <w:b/>
          <w:color w:val="FF0000"/>
          <w:w w:val="102"/>
          <w:sz w:val="60"/>
          <w:szCs w:val="60"/>
        </w:rPr>
      </w:pPr>
      <w:r w:rsidRPr="0068051C">
        <w:rPr>
          <w:rFonts w:asciiTheme="majorEastAsia" w:eastAsiaTheme="majorEastAsia" w:hAnsiTheme="majorEastAsia" w:cs="方正小标宋简体" w:hint="eastAsia"/>
          <w:b/>
          <w:color w:val="FF0000"/>
          <w:w w:val="102"/>
          <w:sz w:val="60"/>
          <w:szCs w:val="60"/>
        </w:rPr>
        <w:t>聊城市机关事务管理局</w:t>
      </w:r>
    </w:p>
    <w:p w:rsidR="0068051C" w:rsidRPr="0068051C" w:rsidRDefault="0068051C" w:rsidP="0068051C">
      <w:pPr>
        <w:spacing w:line="1000" w:lineRule="exact"/>
        <w:ind w:firstLineChars="50" w:firstLine="281"/>
        <w:rPr>
          <w:rFonts w:asciiTheme="majorEastAsia" w:eastAsiaTheme="majorEastAsia" w:hAnsiTheme="majorEastAsia" w:cs="方正小标宋简体"/>
          <w:b/>
          <w:color w:val="FF0000"/>
          <w:w w:val="90"/>
          <w:sz w:val="96"/>
          <w:szCs w:val="60"/>
        </w:rPr>
      </w:pPr>
      <w:r w:rsidRPr="0068051C">
        <w:rPr>
          <w:rFonts w:asciiTheme="majorEastAsia" w:eastAsiaTheme="majorEastAsia" w:hAnsiTheme="majorEastAsia" w:cs="方正小标宋简体" w:hint="eastAsia"/>
          <w:b/>
          <w:color w:val="FF0000"/>
          <w:spacing w:val="-20"/>
          <w:sz w:val="60"/>
          <w:szCs w:val="60"/>
        </w:rPr>
        <w:t>聊城市发展和改革委员会</w:t>
      </w:r>
      <w:r w:rsidRPr="0068051C">
        <w:rPr>
          <w:rFonts w:asciiTheme="majorEastAsia" w:eastAsiaTheme="majorEastAsia" w:hAnsiTheme="majorEastAsia" w:cs="方正小标宋简体" w:hint="eastAsia"/>
          <w:b/>
          <w:color w:val="FF0000"/>
          <w:w w:val="90"/>
          <w:sz w:val="56"/>
          <w:szCs w:val="60"/>
        </w:rPr>
        <w:t xml:space="preserve">  </w:t>
      </w:r>
      <w:r w:rsidRPr="0068051C">
        <w:rPr>
          <w:rFonts w:asciiTheme="majorEastAsia" w:eastAsiaTheme="majorEastAsia" w:hAnsiTheme="majorEastAsia" w:cs="方正小标宋简体" w:hint="eastAsia"/>
          <w:b/>
          <w:color w:val="FF0000"/>
          <w:w w:val="90"/>
          <w:sz w:val="96"/>
          <w:szCs w:val="60"/>
        </w:rPr>
        <w:t>文件</w:t>
      </w:r>
    </w:p>
    <w:p w:rsidR="0068051C" w:rsidRPr="00800E06" w:rsidRDefault="0068051C" w:rsidP="0068051C">
      <w:pPr>
        <w:spacing w:line="1000" w:lineRule="exact"/>
        <w:ind w:firstLineChars="50" w:firstLine="280"/>
        <w:rPr>
          <w:rFonts w:ascii="华文中宋" w:eastAsia="华文中宋" w:hAnsi="华文中宋" w:cs="方正小标宋简体"/>
          <w:color w:val="FF0000"/>
          <w:w w:val="93"/>
          <w:sz w:val="60"/>
          <w:szCs w:val="60"/>
        </w:rPr>
      </w:pPr>
      <w:r w:rsidRPr="0068051C">
        <w:rPr>
          <w:rFonts w:asciiTheme="majorEastAsia" w:eastAsiaTheme="majorEastAsia" w:hAnsiTheme="majorEastAsia" w:cs="方正小标宋简体" w:hint="eastAsia"/>
          <w:b/>
          <w:color w:val="FF0000"/>
          <w:w w:val="93"/>
          <w:sz w:val="60"/>
          <w:szCs w:val="60"/>
        </w:rPr>
        <w:t xml:space="preserve">聊  城  市  财  政  局 </w:t>
      </w:r>
      <w:r w:rsidRPr="0068051C">
        <w:rPr>
          <w:rFonts w:ascii="华文中宋" w:eastAsia="华文中宋" w:hAnsi="华文中宋" w:cs="方正小标宋简体" w:hint="eastAsia"/>
          <w:b/>
          <w:color w:val="FF0000"/>
          <w:w w:val="93"/>
          <w:sz w:val="60"/>
          <w:szCs w:val="60"/>
        </w:rPr>
        <w:t xml:space="preserve"> </w:t>
      </w:r>
      <w:r w:rsidRPr="00800E06">
        <w:rPr>
          <w:rFonts w:ascii="华文中宋" w:eastAsia="华文中宋" w:hAnsi="华文中宋" w:cs="方正小标宋简体" w:hint="eastAsia"/>
          <w:color w:val="FF0000"/>
          <w:w w:val="93"/>
          <w:sz w:val="60"/>
          <w:szCs w:val="60"/>
        </w:rPr>
        <w:t xml:space="preserve">   </w:t>
      </w:r>
    </w:p>
    <w:p w:rsidR="0068051C" w:rsidRDefault="0068051C" w:rsidP="0068051C">
      <w:pPr>
        <w:spacing w:line="360" w:lineRule="auto"/>
        <w:jc w:val="center"/>
        <w:rPr>
          <w:rFonts w:ascii="华文中宋" w:eastAsia="华文中宋" w:hAnsi="华文中宋" w:cs="方正小标宋简体"/>
          <w:sz w:val="32"/>
          <w:szCs w:val="32"/>
        </w:rPr>
      </w:pPr>
    </w:p>
    <w:p w:rsidR="0068051C" w:rsidRPr="00A94E76" w:rsidRDefault="0068051C" w:rsidP="0068051C">
      <w:pPr>
        <w:spacing w:line="380" w:lineRule="exact"/>
        <w:ind w:firstLineChars="900" w:firstLine="2700"/>
        <w:rPr>
          <w:rFonts w:ascii="华文中宋" w:eastAsia="华文中宋" w:hAnsi="华文中宋" w:cs="方正小标宋简体"/>
          <w:sz w:val="30"/>
          <w:szCs w:val="30"/>
        </w:rPr>
      </w:pPr>
      <w:r w:rsidRPr="00A94E76">
        <w:rPr>
          <w:rFonts w:ascii="仿宋_GB2312" w:eastAsia="仿宋_GB2312" w:hAnsi="仿宋_GB2312" w:cs="仿宋_GB2312" w:hint="eastAsia"/>
          <w:sz w:val="30"/>
          <w:szCs w:val="30"/>
        </w:rPr>
        <w:t>聊事管发〔20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 w:rsidRPr="00A94E76">
        <w:rPr>
          <w:rFonts w:ascii="仿宋_GB2312" w:eastAsia="仿宋_GB2312" w:hAnsi="仿宋_GB2312" w:cs="仿宋_GB2312" w:hint="eastAsia"/>
          <w:sz w:val="30"/>
          <w:szCs w:val="30"/>
        </w:rPr>
        <w:t>〕</w:t>
      </w:r>
      <w:r w:rsidR="007B21EF">
        <w:rPr>
          <w:rFonts w:ascii="仿宋_GB2312" w:eastAsia="仿宋_GB2312" w:hAnsi="仿宋_GB2312" w:cs="仿宋_GB2312" w:hint="eastAsia"/>
          <w:sz w:val="30"/>
          <w:szCs w:val="30"/>
        </w:rPr>
        <w:t>10</w:t>
      </w:r>
      <w:r w:rsidRPr="00A94E76">
        <w:rPr>
          <w:rFonts w:ascii="仿宋_GB2312" w:eastAsia="仿宋_GB2312" w:hAnsi="仿宋_GB2312" w:cs="仿宋_GB2312" w:hint="eastAsia"/>
          <w:sz w:val="30"/>
          <w:szCs w:val="30"/>
        </w:rPr>
        <w:t>号</w:t>
      </w:r>
    </w:p>
    <w:p w:rsidR="0068051C" w:rsidRPr="00A94E76" w:rsidRDefault="0068051C" w:rsidP="0068051C">
      <w:pPr>
        <w:spacing w:line="380" w:lineRule="exact"/>
        <w:rPr>
          <w:rFonts w:ascii="方正小标宋简体" w:eastAsia="方正小标宋简体" w:hAnsi="方正小标宋简体" w:cs="方正小标宋简体"/>
          <w:color w:val="FF0000"/>
          <w:sz w:val="32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32"/>
          <w:szCs w:val="44"/>
        </w:rPr>
        <w:t>————————</w:t>
      </w:r>
      <w:r w:rsidRPr="00A94E76">
        <w:rPr>
          <w:rFonts w:ascii="方正小标宋简体" w:eastAsia="方正小标宋简体" w:hAnsi="方正小标宋简体" w:cs="方正小标宋简体" w:hint="eastAsia"/>
          <w:color w:val="FF0000"/>
          <w:sz w:val="32"/>
          <w:szCs w:val="44"/>
        </w:rPr>
        <w:t>————————————————</w:t>
      </w:r>
    </w:p>
    <w:p w:rsidR="005512F0" w:rsidRDefault="005512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512F0" w:rsidRPr="00A2517F" w:rsidRDefault="00413E54">
      <w:pPr>
        <w:spacing w:line="60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A2517F">
        <w:rPr>
          <w:rFonts w:ascii="华文中宋" w:eastAsia="华文中宋" w:hAnsi="华文中宋" w:cs="方正小标宋简体" w:hint="eastAsia"/>
          <w:sz w:val="44"/>
          <w:szCs w:val="44"/>
        </w:rPr>
        <w:t>关于公布2019-2020年</w:t>
      </w:r>
      <w:r w:rsidR="008A0BCE" w:rsidRPr="00A2517F">
        <w:rPr>
          <w:rFonts w:ascii="华文中宋" w:eastAsia="华文中宋" w:hAnsi="华文中宋" w:cs="方正小标宋简体" w:hint="eastAsia"/>
          <w:sz w:val="44"/>
          <w:szCs w:val="44"/>
        </w:rPr>
        <w:t>市</w:t>
      </w:r>
      <w:r w:rsidRPr="00A2517F">
        <w:rPr>
          <w:rFonts w:ascii="华文中宋" w:eastAsia="华文中宋" w:hAnsi="华文中宋" w:cs="方正小标宋简体" w:hint="eastAsia"/>
          <w:sz w:val="44"/>
          <w:szCs w:val="44"/>
        </w:rPr>
        <w:t>级节约型公共机构</w:t>
      </w:r>
    </w:p>
    <w:p w:rsidR="005512F0" w:rsidRPr="00A2517F" w:rsidRDefault="00413E54">
      <w:pPr>
        <w:spacing w:line="60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A2517F">
        <w:rPr>
          <w:rFonts w:ascii="华文中宋" w:eastAsia="华文中宋" w:hAnsi="华文中宋" w:cs="方正小标宋简体" w:hint="eastAsia"/>
          <w:sz w:val="44"/>
          <w:szCs w:val="44"/>
        </w:rPr>
        <w:t>示范单位的通知</w:t>
      </w:r>
    </w:p>
    <w:p w:rsidR="005512F0" w:rsidRDefault="005512F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512F0" w:rsidRDefault="008A0BC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413E54">
        <w:rPr>
          <w:rFonts w:ascii="仿宋_GB2312" w:eastAsia="仿宋_GB2312" w:hAnsi="仿宋_GB2312" w:cs="仿宋_GB2312" w:hint="eastAsia"/>
          <w:sz w:val="32"/>
          <w:szCs w:val="32"/>
        </w:rPr>
        <w:t>直各部门、各单位，各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县（市、区）、市属开发区</w:t>
      </w:r>
      <w:r w:rsidR="00413E54">
        <w:rPr>
          <w:rFonts w:ascii="仿宋_GB2312" w:eastAsia="仿宋_GB2312" w:hAnsi="仿宋_GB2312" w:cs="仿宋_GB2312" w:hint="eastAsia"/>
          <w:sz w:val="32"/>
          <w:szCs w:val="32"/>
        </w:rPr>
        <w:t>公共机构节能管理部门、发展改革</w:t>
      </w:r>
      <w:r w:rsidR="00095E7E">
        <w:rPr>
          <w:rFonts w:ascii="仿宋_GB2312" w:eastAsia="仿宋_GB2312" w:hAnsi="仿宋_GB2312" w:cs="仿宋_GB2312" w:hint="eastAsia"/>
          <w:sz w:val="32"/>
          <w:szCs w:val="32"/>
        </w:rPr>
        <w:t>部门、财政部门</w:t>
      </w:r>
      <w:r w:rsidR="00413E5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512F0" w:rsidRDefault="00413E5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根据《关于2019-2020年节约型公共机构示范单位创建和能效领跑者遴选有关工作的通知》（</w:t>
      </w:r>
      <w:r w:rsidR="008A0BCE">
        <w:rPr>
          <w:rFonts w:ascii="仿宋_GB2312" w:eastAsia="仿宋_GB2312" w:hAnsi="仿宋_GB2312" w:cs="仿宋_GB2312" w:hint="eastAsia"/>
          <w:sz w:val="32"/>
          <w:szCs w:val="32"/>
        </w:rPr>
        <w:t>聊</w:t>
      </w:r>
      <w:r>
        <w:rPr>
          <w:rFonts w:ascii="仿宋_GB2312" w:eastAsia="仿宋_GB2312" w:hAnsi="仿宋_GB2312" w:cs="仿宋_GB2312" w:hint="eastAsia"/>
          <w:sz w:val="32"/>
          <w:szCs w:val="32"/>
        </w:rPr>
        <w:t>事管发〔2019〕</w:t>
      </w:r>
      <w:r w:rsidR="008A0BCE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</w:t>
      </w:r>
      <w:r w:rsidR="008A0BCE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机关事务管理局、</w:t>
      </w:r>
      <w:r w:rsidR="00811403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发展改革委、</w:t>
      </w:r>
      <w:r w:rsidR="00811403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 w:rsidR="00811403"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组织开展了2019-2020年</w:t>
      </w:r>
      <w:r w:rsidR="00811403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级节约型公共机构示范单位创建活动。经过申报、创建、验收等环节，确定</w:t>
      </w:r>
      <w:r w:rsidR="00013449">
        <w:rPr>
          <w:rFonts w:ascii="仿宋_GB2312" w:eastAsia="仿宋_GB2312" w:hAnsi="仿宋_GB2312" w:cs="仿宋_GB2312" w:hint="eastAsia"/>
          <w:sz w:val="32"/>
          <w:szCs w:val="32"/>
        </w:rPr>
        <w:t>聊城市中心医院、莘县公安局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为2019-2020年</w:t>
      </w:r>
      <w:r w:rsidR="00013449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级节约型公共机构示范单位，现予以公布。</w:t>
      </w:r>
    </w:p>
    <w:p w:rsidR="005512F0" w:rsidRDefault="00413E5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希望各示范单位珍惜荣誉，进一步完善管理措施，巩固创建成果，不断提升节约能源资源工作水平，切实发挥示范带动作用。各有关单位要采取多种形式，宣传推广示范单位的好经验、好做法，同时要加强对示范单位的监督，确保示范单位保持先进性和代表性，以点带面推动全</w:t>
      </w:r>
      <w:r w:rsidR="0068051C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公共机构节约能源资源工作深入开展。</w:t>
      </w:r>
    </w:p>
    <w:p w:rsidR="005512F0" w:rsidRDefault="005512F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512F0" w:rsidRDefault="005512F0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12F0" w:rsidRDefault="0068051C" w:rsidP="0068051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</w:t>
      </w:r>
      <w:r w:rsidR="00413E54">
        <w:rPr>
          <w:rFonts w:ascii="仿宋_GB2312" w:eastAsia="仿宋_GB2312" w:hAnsi="仿宋_GB2312" w:cs="仿宋_GB2312" w:hint="eastAsia"/>
          <w:sz w:val="32"/>
          <w:szCs w:val="32"/>
        </w:rPr>
        <w:t>机关事务管理局</w:t>
      </w:r>
      <w:r w:rsidR="008C353E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聊城市</w:t>
      </w:r>
      <w:r w:rsidR="00413E54">
        <w:rPr>
          <w:rFonts w:ascii="仿宋_GB2312" w:eastAsia="仿宋_GB2312" w:hAnsi="仿宋_GB2312" w:cs="仿宋_GB2312" w:hint="eastAsia"/>
          <w:sz w:val="32"/>
          <w:szCs w:val="32"/>
        </w:rPr>
        <w:t>发展和改革委员会</w:t>
      </w:r>
    </w:p>
    <w:p w:rsidR="0068051C" w:rsidRDefault="00413E54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</w:p>
    <w:p w:rsidR="0068051C" w:rsidRDefault="0068051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8051C" w:rsidRDefault="0068051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8051C" w:rsidRDefault="0068051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12F0" w:rsidRDefault="0068051C" w:rsidP="008C353E">
      <w:pPr>
        <w:spacing w:line="6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</w:t>
      </w:r>
      <w:r w:rsidR="00413E54"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5512F0" w:rsidRDefault="00413E54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2020年12月</w:t>
      </w:r>
      <w:r w:rsidR="0068051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C353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512F0" w:rsidRDefault="005512F0">
      <w:pPr>
        <w:rPr>
          <w:rFonts w:hint="eastAsia"/>
        </w:rPr>
      </w:pPr>
    </w:p>
    <w:p w:rsidR="008C353E" w:rsidRDefault="008C353E">
      <w:pPr>
        <w:rPr>
          <w:rFonts w:hint="eastAsia"/>
        </w:rPr>
      </w:pPr>
    </w:p>
    <w:p w:rsidR="008C353E" w:rsidRDefault="008C353E">
      <w:pPr>
        <w:rPr>
          <w:rFonts w:hint="eastAsia"/>
        </w:rPr>
      </w:pPr>
    </w:p>
    <w:p w:rsidR="008C353E" w:rsidRDefault="008C353E">
      <w:pPr>
        <w:rPr>
          <w:rFonts w:hint="eastAsia"/>
        </w:rPr>
      </w:pPr>
    </w:p>
    <w:p w:rsidR="008C353E" w:rsidRDefault="008C353E">
      <w:pPr>
        <w:rPr>
          <w:rFonts w:hint="eastAsia"/>
        </w:rPr>
      </w:pPr>
    </w:p>
    <w:p w:rsidR="008C353E" w:rsidRDefault="008C353E" w:rsidP="008C353E">
      <w:pPr>
        <w:spacing w:line="560" w:lineRule="exact"/>
        <w:rPr>
          <w:rFonts w:hint="eastAsia"/>
        </w:rPr>
      </w:pPr>
    </w:p>
    <w:p w:rsidR="008C353E" w:rsidRDefault="008C353E" w:rsidP="008C353E">
      <w:pPr>
        <w:spacing w:line="560" w:lineRule="exact"/>
        <w:rPr>
          <w:rFonts w:ascii="仿宋_GB2312" w:eastAsia="仿宋_GB2312"/>
          <w:w w:val="90"/>
          <w:sz w:val="32"/>
          <w:szCs w:val="32"/>
        </w:rPr>
      </w:pPr>
      <w:r w:rsidRPr="00712DC4">
        <w:rPr>
          <w:rFonts w:ascii="Times New Roman" w:eastAsia="仿宋" w:hAnsi="Times New Roman" w:cs="Times New Roman"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0;margin-top:22.1pt;width:449.25pt;height:.75pt;flip:y;z-index:251660288;mso-position-horizontal:center" o:connectortype="straight"/>
        </w:pict>
      </w:r>
    </w:p>
    <w:p w:rsidR="008C353E" w:rsidRPr="002E5C74" w:rsidRDefault="008C353E" w:rsidP="008C353E">
      <w:pPr>
        <w:spacing w:line="500" w:lineRule="exact"/>
        <w:ind w:leftChars="76" w:left="96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2051" type="#_x0000_t32" style="position:absolute;left:0;text-align:left;margin-left:0;margin-top:30.9pt;width:449.25pt;height:.75pt;flip:y;z-index:251661312;mso-position-horizontal:center" o:connectortype="straight"/>
        </w:pic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聊城市机关事务管理局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        2020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23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日印发</w:t>
      </w:r>
    </w:p>
    <w:p w:rsidR="008C353E" w:rsidRDefault="008C353E"/>
    <w:sectPr w:rsidR="008C353E" w:rsidSect="005512F0">
      <w:footerReference w:type="default" r:id="rId7"/>
      <w:pgSz w:w="11906" w:h="16838"/>
      <w:pgMar w:top="2098" w:right="1531" w:bottom="1020" w:left="1587" w:header="851" w:footer="992" w:gutter="0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3B" w:rsidRDefault="001D7A3B" w:rsidP="008A0BCE">
      <w:r>
        <w:separator/>
      </w:r>
    </w:p>
  </w:endnote>
  <w:endnote w:type="continuationSeparator" w:id="0">
    <w:p w:rsidR="001D7A3B" w:rsidRDefault="001D7A3B" w:rsidP="008A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220"/>
      <w:docPartObj>
        <w:docPartGallery w:val="Page Numbers (Bottom of Page)"/>
        <w:docPartUnique/>
      </w:docPartObj>
    </w:sdtPr>
    <w:sdtContent>
      <w:p w:rsidR="0068051C" w:rsidRDefault="00187BE0">
        <w:pPr>
          <w:pStyle w:val="a4"/>
          <w:jc w:val="center"/>
        </w:pPr>
        <w:fldSimple w:instr=" PAGE   \* MERGEFORMAT ">
          <w:r w:rsidR="008C353E" w:rsidRPr="008C353E">
            <w:rPr>
              <w:noProof/>
              <w:lang w:val="zh-CN"/>
            </w:rPr>
            <w:t>2</w:t>
          </w:r>
        </w:fldSimple>
      </w:p>
    </w:sdtContent>
  </w:sdt>
  <w:p w:rsidR="0068051C" w:rsidRDefault="006805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3B" w:rsidRDefault="001D7A3B" w:rsidP="008A0BCE">
      <w:r>
        <w:separator/>
      </w:r>
    </w:p>
  </w:footnote>
  <w:footnote w:type="continuationSeparator" w:id="0">
    <w:p w:rsidR="001D7A3B" w:rsidRDefault="001D7A3B" w:rsidP="008A0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DF5585"/>
    <w:rsid w:val="00013449"/>
    <w:rsid w:val="00095E7E"/>
    <w:rsid w:val="000A1711"/>
    <w:rsid w:val="00177032"/>
    <w:rsid w:val="00187BE0"/>
    <w:rsid w:val="001D7A3B"/>
    <w:rsid w:val="00413E54"/>
    <w:rsid w:val="005512F0"/>
    <w:rsid w:val="005E6C96"/>
    <w:rsid w:val="006206C3"/>
    <w:rsid w:val="0068051C"/>
    <w:rsid w:val="007B21EF"/>
    <w:rsid w:val="00811403"/>
    <w:rsid w:val="008A0BCE"/>
    <w:rsid w:val="008C353E"/>
    <w:rsid w:val="00963E9D"/>
    <w:rsid w:val="00967DBB"/>
    <w:rsid w:val="00A2517F"/>
    <w:rsid w:val="00A60A48"/>
    <w:rsid w:val="00AA45EE"/>
    <w:rsid w:val="00AB2A7E"/>
    <w:rsid w:val="00C64495"/>
    <w:rsid w:val="00E5481A"/>
    <w:rsid w:val="46DF5585"/>
    <w:rsid w:val="71A5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2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A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2020-12-17T07:46:00Z</cp:lastPrinted>
  <dcterms:created xsi:type="dcterms:W3CDTF">2020-12-16T09:26:00Z</dcterms:created>
  <dcterms:modified xsi:type="dcterms:W3CDTF">2020-12-23T03:21:00Z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